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6C8" w:rsidRDefault="00CC16C8" w:rsidP="00CC16C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Pr="005955A0">
        <w:rPr>
          <w:rFonts w:ascii="Times New Roman" w:hAnsi="Times New Roman" w:cs="Times New Roman"/>
          <w:b/>
          <w:sz w:val="28"/>
          <w:szCs w:val="28"/>
        </w:rPr>
        <w:t>Причины неуспеваемости учащихся и планируемые действия по их устранению.</w:t>
      </w:r>
    </w:p>
    <w:tbl>
      <w:tblPr>
        <w:tblStyle w:val="a3"/>
        <w:tblpPr w:leftFromText="180" w:rightFromText="180" w:horzAnchor="margin" w:tblpY="817"/>
        <w:tblW w:w="0" w:type="auto"/>
        <w:tblLook w:val="04A0"/>
      </w:tblPr>
      <w:tblGrid>
        <w:gridCol w:w="2200"/>
        <w:gridCol w:w="2294"/>
        <w:gridCol w:w="2713"/>
        <w:gridCol w:w="2204"/>
        <w:gridCol w:w="2267"/>
        <w:gridCol w:w="2230"/>
        <w:gridCol w:w="2260"/>
      </w:tblGrid>
      <w:tr w:rsidR="00CC16C8" w:rsidRPr="005955A0" w:rsidTr="00CC16C8">
        <w:trPr>
          <w:trHeight w:val="509"/>
        </w:trPr>
        <w:tc>
          <w:tcPr>
            <w:tcW w:w="2200" w:type="dxa"/>
            <w:vMerge w:val="restart"/>
          </w:tcPr>
          <w:p w:rsidR="00CC16C8" w:rsidRPr="00EF100E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00E">
              <w:rPr>
                <w:rFonts w:ascii="Times New Roman" w:hAnsi="Times New Roman" w:cs="Times New Roman"/>
                <w:b/>
                <w:sz w:val="24"/>
                <w:szCs w:val="24"/>
              </w:rPr>
              <w:t>Ф.И. ученика</w:t>
            </w:r>
          </w:p>
        </w:tc>
        <w:tc>
          <w:tcPr>
            <w:tcW w:w="2294" w:type="dxa"/>
            <w:vMerge w:val="restart"/>
          </w:tcPr>
          <w:p w:rsidR="00CC16C8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Причины неуспеваемости ученика</w:t>
            </w:r>
          </w:p>
        </w:tc>
        <w:tc>
          <w:tcPr>
            <w:tcW w:w="2713" w:type="dxa"/>
            <w:vMerge w:val="restart"/>
          </w:tcPr>
          <w:p w:rsidR="00CC16C8" w:rsidRPr="00EF100E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Педагогические п</w:t>
            </w:r>
            <w:r w:rsidRPr="00EF100E">
              <w:rPr>
                <w:rFonts w:ascii="Times New Roman" w:hAnsi="Times New Roman" w:cs="Times New Roman"/>
                <w:b/>
                <w:sz w:val="24"/>
                <w:szCs w:val="24"/>
              </w:rPr>
              <w:t>ричины неуспеваемости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ученика</w:t>
            </w:r>
          </w:p>
        </w:tc>
        <w:tc>
          <w:tcPr>
            <w:tcW w:w="8961" w:type="dxa"/>
            <w:gridSpan w:val="4"/>
          </w:tcPr>
          <w:p w:rsidR="00CC16C8" w:rsidRPr="005955A0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</w:t>
            </w:r>
            <w:r w:rsidRPr="005955A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действия</w:t>
            </w:r>
          </w:p>
        </w:tc>
      </w:tr>
      <w:tr w:rsidR="00CC16C8" w:rsidRPr="005955A0" w:rsidTr="00CC16C8">
        <w:trPr>
          <w:trHeight w:val="271"/>
        </w:trPr>
        <w:tc>
          <w:tcPr>
            <w:tcW w:w="2200" w:type="dxa"/>
            <w:vMerge/>
          </w:tcPr>
          <w:p w:rsidR="00CC16C8" w:rsidRPr="00EF100E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4" w:type="dxa"/>
            <w:vMerge/>
          </w:tcPr>
          <w:p w:rsidR="00CC16C8" w:rsidRPr="00EF100E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3" w:type="dxa"/>
            <w:vMerge/>
          </w:tcPr>
          <w:p w:rsidR="00CC16C8" w:rsidRPr="00EF100E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4" w:type="dxa"/>
          </w:tcPr>
          <w:p w:rsidR="00CC16C8" w:rsidRPr="005955A0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5A0">
              <w:rPr>
                <w:rFonts w:ascii="Times New Roman" w:hAnsi="Times New Roman" w:cs="Times New Roman"/>
                <w:b/>
                <w:sz w:val="24"/>
                <w:szCs w:val="24"/>
              </w:rPr>
              <w:t>Учителя</w:t>
            </w:r>
          </w:p>
        </w:tc>
        <w:tc>
          <w:tcPr>
            <w:tcW w:w="2267" w:type="dxa"/>
          </w:tcPr>
          <w:p w:rsidR="00CC16C8" w:rsidRPr="005955A0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5A0">
              <w:rPr>
                <w:rFonts w:ascii="Times New Roman" w:hAnsi="Times New Roman" w:cs="Times New Roman"/>
                <w:b/>
                <w:sz w:val="24"/>
                <w:szCs w:val="24"/>
              </w:rPr>
              <w:t>Классного руководителя</w:t>
            </w:r>
          </w:p>
        </w:tc>
        <w:tc>
          <w:tcPr>
            <w:tcW w:w="2230" w:type="dxa"/>
          </w:tcPr>
          <w:p w:rsidR="00CC16C8" w:rsidRPr="005955A0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5A0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Психолога</w:t>
            </w:r>
          </w:p>
        </w:tc>
        <w:tc>
          <w:tcPr>
            <w:tcW w:w="2260" w:type="dxa"/>
          </w:tcPr>
          <w:p w:rsidR="00CC16C8" w:rsidRPr="005955A0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5A0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Социального педагога</w:t>
            </w:r>
          </w:p>
        </w:tc>
      </w:tr>
      <w:tr w:rsidR="00CC16C8" w:rsidTr="00CC16C8">
        <w:trPr>
          <w:trHeight w:val="7252"/>
        </w:trPr>
        <w:tc>
          <w:tcPr>
            <w:tcW w:w="2200" w:type="dxa"/>
          </w:tcPr>
          <w:p w:rsidR="00CC16C8" w:rsidRDefault="00CC16C8" w:rsidP="001278B9">
            <w:r>
              <w:t>А.</w:t>
            </w:r>
          </w:p>
        </w:tc>
        <w:tc>
          <w:tcPr>
            <w:tcW w:w="2294" w:type="dxa"/>
          </w:tcPr>
          <w:p w:rsidR="00CC16C8" w:rsidRDefault="00CC16C8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1.Пропуски занятий по болезни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(64 часа)</w:t>
            </w:r>
          </w:p>
          <w:p w:rsidR="00CC16C8" w:rsidRDefault="00CC16C8" w:rsidP="001278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2.Низкий и средний уровни  развития познавательных процессов </w:t>
            </w:r>
          </w:p>
        </w:tc>
        <w:tc>
          <w:tcPr>
            <w:tcW w:w="2713" w:type="dxa"/>
          </w:tcPr>
          <w:p w:rsidR="00CC16C8" w:rsidRDefault="00CC16C8" w:rsidP="00127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1.Не организована работа по выполнению домашних заданий во время болезни.</w:t>
            </w:r>
          </w:p>
          <w:p w:rsidR="00CC16C8" w:rsidRDefault="00CC16C8" w:rsidP="00127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2.Непродуктивно организована индивидуальная работа с учеником</w:t>
            </w:r>
            <w:r w:rsidRPr="00471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учебном занятии.</w:t>
            </w:r>
          </w:p>
          <w:p w:rsidR="00CC16C8" w:rsidRDefault="00CC16C8" w:rsidP="00127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Не используются дифференцированные задания.</w:t>
            </w:r>
          </w:p>
          <w:p w:rsidR="00CC16C8" w:rsidRDefault="00CC16C8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CC16C8" w:rsidRDefault="00CC16C8" w:rsidP="001278B9"/>
        </w:tc>
        <w:tc>
          <w:tcPr>
            <w:tcW w:w="2267" w:type="dxa"/>
          </w:tcPr>
          <w:p w:rsidR="00CC16C8" w:rsidRDefault="00CC16C8" w:rsidP="001278B9"/>
        </w:tc>
        <w:tc>
          <w:tcPr>
            <w:tcW w:w="2230" w:type="dxa"/>
          </w:tcPr>
          <w:p w:rsidR="00CC16C8" w:rsidRDefault="00CC16C8" w:rsidP="001278B9"/>
        </w:tc>
        <w:tc>
          <w:tcPr>
            <w:tcW w:w="2260" w:type="dxa"/>
          </w:tcPr>
          <w:p w:rsidR="00CC16C8" w:rsidRDefault="00CC16C8" w:rsidP="001278B9"/>
        </w:tc>
      </w:tr>
    </w:tbl>
    <w:p w:rsidR="00CC16C8" w:rsidRDefault="00CC16C8" w:rsidP="00CC16C8">
      <w:pPr>
        <w:rPr>
          <w:rFonts w:ascii="Times New Roman" w:hAnsi="Times New Roman" w:cs="Times New Roman"/>
          <w:sz w:val="28"/>
          <w:szCs w:val="28"/>
        </w:rPr>
      </w:pPr>
    </w:p>
    <w:p w:rsidR="00CC16C8" w:rsidRPr="005955A0" w:rsidRDefault="00CC16C8" w:rsidP="00CC16C8">
      <w:pPr>
        <w:rPr>
          <w:rFonts w:ascii="Times New Roman" w:hAnsi="Times New Roman" w:cs="Times New Roman"/>
          <w:sz w:val="28"/>
          <w:szCs w:val="28"/>
        </w:rPr>
      </w:pPr>
    </w:p>
    <w:p w:rsidR="00000000" w:rsidRDefault="00CC16C8"/>
    <w:p w:rsidR="00CC16C8" w:rsidRDefault="00CC16C8" w:rsidP="00CC16C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</w:t>
      </w:r>
      <w:r w:rsidRPr="005955A0">
        <w:rPr>
          <w:rFonts w:ascii="Times New Roman" w:hAnsi="Times New Roman" w:cs="Times New Roman"/>
          <w:b/>
          <w:sz w:val="28"/>
          <w:szCs w:val="28"/>
        </w:rPr>
        <w:t>Причины неуспеваемости учащихся и планируемые действия по их устранению.</w:t>
      </w:r>
    </w:p>
    <w:tbl>
      <w:tblPr>
        <w:tblStyle w:val="a3"/>
        <w:tblpPr w:leftFromText="180" w:rightFromText="180" w:horzAnchor="margin" w:tblpY="817"/>
        <w:tblW w:w="0" w:type="auto"/>
        <w:tblLook w:val="04A0"/>
      </w:tblPr>
      <w:tblGrid>
        <w:gridCol w:w="2112"/>
        <w:gridCol w:w="2202"/>
        <w:gridCol w:w="2605"/>
        <w:gridCol w:w="2116"/>
        <w:gridCol w:w="2176"/>
        <w:gridCol w:w="2141"/>
        <w:gridCol w:w="2170"/>
      </w:tblGrid>
      <w:tr w:rsidR="00CC16C8" w:rsidRPr="005955A0" w:rsidTr="00CC16C8">
        <w:trPr>
          <w:trHeight w:val="450"/>
        </w:trPr>
        <w:tc>
          <w:tcPr>
            <w:tcW w:w="2112" w:type="dxa"/>
            <w:vMerge w:val="restart"/>
          </w:tcPr>
          <w:p w:rsidR="00CC16C8" w:rsidRPr="00EF100E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00E">
              <w:rPr>
                <w:rFonts w:ascii="Times New Roman" w:hAnsi="Times New Roman" w:cs="Times New Roman"/>
                <w:b/>
                <w:sz w:val="24"/>
                <w:szCs w:val="24"/>
              </w:rPr>
              <w:t>Ф.И. ученика</w:t>
            </w:r>
          </w:p>
        </w:tc>
        <w:tc>
          <w:tcPr>
            <w:tcW w:w="2202" w:type="dxa"/>
            <w:vMerge w:val="restart"/>
          </w:tcPr>
          <w:p w:rsidR="00CC16C8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Причины неуспеваемости ученика</w:t>
            </w:r>
          </w:p>
        </w:tc>
        <w:tc>
          <w:tcPr>
            <w:tcW w:w="2605" w:type="dxa"/>
            <w:vMerge w:val="restart"/>
          </w:tcPr>
          <w:p w:rsidR="00CC16C8" w:rsidRPr="00EF100E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Педагогические п</w:t>
            </w:r>
            <w:r w:rsidRPr="00EF100E">
              <w:rPr>
                <w:rFonts w:ascii="Times New Roman" w:hAnsi="Times New Roman" w:cs="Times New Roman"/>
                <w:b/>
                <w:sz w:val="24"/>
                <w:szCs w:val="24"/>
              </w:rPr>
              <w:t>ричины неуспеваемости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ученика</w:t>
            </w:r>
          </w:p>
        </w:tc>
        <w:tc>
          <w:tcPr>
            <w:tcW w:w="8603" w:type="dxa"/>
            <w:gridSpan w:val="4"/>
          </w:tcPr>
          <w:p w:rsidR="00CC16C8" w:rsidRPr="005955A0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</w:t>
            </w:r>
            <w:r w:rsidRPr="005955A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действия</w:t>
            </w:r>
          </w:p>
        </w:tc>
      </w:tr>
      <w:tr w:rsidR="00CC16C8" w:rsidRPr="005955A0" w:rsidTr="00CC16C8">
        <w:trPr>
          <w:trHeight w:val="240"/>
        </w:trPr>
        <w:tc>
          <w:tcPr>
            <w:tcW w:w="2112" w:type="dxa"/>
            <w:vMerge/>
          </w:tcPr>
          <w:p w:rsidR="00CC16C8" w:rsidRPr="00EF100E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  <w:vMerge/>
          </w:tcPr>
          <w:p w:rsidR="00CC16C8" w:rsidRPr="00EF100E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5" w:type="dxa"/>
            <w:vMerge/>
          </w:tcPr>
          <w:p w:rsidR="00CC16C8" w:rsidRPr="00EF100E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6" w:type="dxa"/>
          </w:tcPr>
          <w:p w:rsidR="00CC16C8" w:rsidRPr="005955A0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5A0">
              <w:rPr>
                <w:rFonts w:ascii="Times New Roman" w:hAnsi="Times New Roman" w:cs="Times New Roman"/>
                <w:b/>
                <w:sz w:val="24"/>
                <w:szCs w:val="24"/>
              </w:rPr>
              <w:t>Учителя</w:t>
            </w:r>
          </w:p>
        </w:tc>
        <w:tc>
          <w:tcPr>
            <w:tcW w:w="2176" w:type="dxa"/>
          </w:tcPr>
          <w:p w:rsidR="00CC16C8" w:rsidRPr="005955A0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5A0">
              <w:rPr>
                <w:rFonts w:ascii="Times New Roman" w:hAnsi="Times New Roman" w:cs="Times New Roman"/>
                <w:b/>
                <w:sz w:val="24"/>
                <w:szCs w:val="24"/>
              </w:rPr>
              <w:t>Классного руководителя</w:t>
            </w:r>
          </w:p>
        </w:tc>
        <w:tc>
          <w:tcPr>
            <w:tcW w:w="2141" w:type="dxa"/>
          </w:tcPr>
          <w:p w:rsidR="00CC16C8" w:rsidRPr="005955A0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5A0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Психолога</w:t>
            </w:r>
          </w:p>
        </w:tc>
        <w:tc>
          <w:tcPr>
            <w:tcW w:w="2170" w:type="dxa"/>
          </w:tcPr>
          <w:p w:rsidR="00CC16C8" w:rsidRPr="005955A0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5A0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Социального педагога</w:t>
            </w:r>
          </w:p>
        </w:tc>
      </w:tr>
      <w:tr w:rsidR="00CC16C8" w:rsidTr="00CC16C8">
        <w:trPr>
          <w:trHeight w:val="7828"/>
        </w:trPr>
        <w:tc>
          <w:tcPr>
            <w:tcW w:w="2112" w:type="dxa"/>
          </w:tcPr>
          <w:p w:rsidR="00CC16C8" w:rsidRDefault="00CC16C8" w:rsidP="001278B9">
            <w:r>
              <w:t>Б.</w:t>
            </w:r>
          </w:p>
        </w:tc>
        <w:tc>
          <w:tcPr>
            <w:tcW w:w="2202" w:type="dxa"/>
          </w:tcPr>
          <w:p w:rsidR="00CC16C8" w:rsidRDefault="00CC16C8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1.Пропуски занятий по болезни (83 часа)</w:t>
            </w:r>
          </w:p>
          <w:p w:rsidR="00CC16C8" w:rsidRDefault="00CC16C8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2.Низкая мотивация учащегося к учению.</w:t>
            </w:r>
          </w:p>
          <w:p w:rsidR="00CC16C8" w:rsidRDefault="00CC16C8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Низкий и средний уровни  развития познавательных процессов</w:t>
            </w:r>
          </w:p>
        </w:tc>
        <w:tc>
          <w:tcPr>
            <w:tcW w:w="2605" w:type="dxa"/>
          </w:tcPr>
          <w:p w:rsidR="00CC16C8" w:rsidRDefault="00CC16C8" w:rsidP="00127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1.Не организована работа по выполнению домашних заданий во время болезни.</w:t>
            </w:r>
          </w:p>
          <w:p w:rsidR="00CC16C8" w:rsidRDefault="00CC16C8" w:rsidP="00127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Не учитываются индивидуальные особенности ученика</w:t>
            </w:r>
          </w:p>
          <w:p w:rsidR="00CC16C8" w:rsidRDefault="00CC16C8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Непродуктивно организована индивидуальная работа с учеником</w:t>
            </w:r>
            <w:r w:rsidRPr="00471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учебном занятии.</w:t>
            </w:r>
          </w:p>
          <w:p w:rsidR="00CC16C8" w:rsidRDefault="00CC16C8" w:rsidP="00127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Не используются дифференцированные задания.</w:t>
            </w:r>
          </w:p>
          <w:p w:rsidR="00CC16C8" w:rsidRDefault="00CC16C8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CC16C8" w:rsidRDefault="00CC16C8" w:rsidP="001278B9"/>
        </w:tc>
        <w:tc>
          <w:tcPr>
            <w:tcW w:w="2176" w:type="dxa"/>
          </w:tcPr>
          <w:p w:rsidR="00CC16C8" w:rsidRDefault="00CC16C8" w:rsidP="001278B9"/>
        </w:tc>
        <w:tc>
          <w:tcPr>
            <w:tcW w:w="2141" w:type="dxa"/>
          </w:tcPr>
          <w:p w:rsidR="00CC16C8" w:rsidRDefault="00CC16C8" w:rsidP="001278B9"/>
        </w:tc>
        <w:tc>
          <w:tcPr>
            <w:tcW w:w="2170" w:type="dxa"/>
          </w:tcPr>
          <w:p w:rsidR="00CC16C8" w:rsidRDefault="00CC16C8" w:rsidP="001278B9"/>
        </w:tc>
      </w:tr>
    </w:tbl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 w:rsidP="00CC16C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</w:t>
      </w:r>
      <w:r w:rsidRPr="005955A0">
        <w:rPr>
          <w:rFonts w:ascii="Times New Roman" w:hAnsi="Times New Roman" w:cs="Times New Roman"/>
          <w:b/>
          <w:sz w:val="28"/>
          <w:szCs w:val="28"/>
        </w:rPr>
        <w:t>Причины неуспеваемости учащихся и планируемые действия по их устранению.</w:t>
      </w:r>
    </w:p>
    <w:tbl>
      <w:tblPr>
        <w:tblStyle w:val="a3"/>
        <w:tblpPr w:leftFromText="180" w:rightFromText="180" w:horzAnchor="margin" w:tblpY="817"/>
        <w:tblW w:w="0" w:type="auto"/>
        <w:tblLook w:val="04A0"/>
      </w:tblPr>
      <w:tblGrid>
        <w:gridCol w:w="2145"/>
        <w:gridCol w:w="2237"/>
        <w:gridCol w:w="2645"/>
        <w:gridCol w:w="2149"/>
        <w:gridCol w:w="2210"/>
        <w:gridCol w:w="2173"/>
        <w:gridCol w:w="2204"/>
      </w:tblGrid>
      <w:tr w:rsidR="00CC16C8" w:rsidRPr="005955A0" w:rsidTr="00CC16C8">
        <w:trPr>
          <w:trHeight w:val="865"/>
        </w:trPr>
        <w:tc>
          <w:tcPr>
            <w:tcW w:w="2145" w:type="dxa"/>
            <w:vMerge w:val="restart"/>
          </w:tcPr>
          <w:p w:rsidR="00CC16C8" w:rsidRPr="00EF100E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00E">
              <w:rPr>
                <w:rFonts w:ascii="Times New Roman" w:hAnsi="Times New Roman" w:cs="Times New Roman"/>
                <w:b/>
                <w:sz w:val="24"/>
                <w:szCs w:val="24"/>
              </w:rPr>
              <w:t>Ф.И. ученика</w:t>
            </w:r>
          </w:p>
        </w:tc>
        <w:tc>
          <w:tcPr>
            <w:tcW w:w="2237" w:type="dxa"/>
            <w:vMerge w:val="restart"/>
          </w:tcPr>
          <w:p w:rsidR="00CC16C8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Причины неуспеваемости ученика</w:t>
            </w:r>
          </w:p>
        </w:tc>
        <w:tc>
          <w:tcPr>
            <w:tcW w:w="2645" w:type="dxa"/>
            <w:vMerge w:val="restart"/>
          </w:tcPr>
          <w:p w:rsidR="00CC16C8" w:rsidRPr="00EF100E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Педагогические п</w:t>
            </w:r>
            <w:r w:rsidRPr="00EF100E">
              <w:rPr>
                <w:rFonts w:ascii="Times New Roman" w:hAnsi="Times New Roman" w:cs="Times New Roman"/>
                <w:b/>
                <w:sz w:val="24"/>
                <w:szCs w:val="24"/>
              </w:rPr>
              <w:t>ричины неуспеваемости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ученика</w:t>
            </w:r>
          </w:p>
        </w:tc>
        <w:tc>
          <w:tcPr>
            <w:tcW w:w="8736" w:type="dxa"/>
            <w:gridSpan w:val="4"/>
          </w:tcPr>
          <w:p w:rsidR="00CC16C8" w:rsidRPr="005955A0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</w:t>
            </w:r>
            <w:r w:rsidRPr="005955A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действия</w:t>
            </w:r>
          </w:p>
        </w:tc>
      </w:tr>
      <w:tr w:rsidR="00CC16C8" w:rsidRPr="005955A0" w:rsidTr="00CC16C8">
        <w:trPr>
          <w:trHeight w:val="461"/>
        </w:trPr>
        <w:tc>
          <w:tcPr>
            <w:tcW w:w="2145" w:type="dxa"/>
            <w:vMerge/>
          </w:tcPr>
          <w:p w:rsidR="00CC16C8" w:rsidRPr="00EF100E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  <w:vMerge/>
          </w:tcPr>
          <w:p w:rsidR="00CC16C8" w:rsidRPr="00EF100E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5" w:type="dxa"/>
            <w:vMerge/>
          </w:tcPr>
          <w:p w:rsidR="00CC16C8" w:rsidRPr="00EF100E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9" w:type="dxa"/>
          </w:tcPr>
          <w:p w:rsidR="00CC16C8" w:rsidRPr="005955A0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5A0">
              <w:rPr>
                <w:rFonts w:ascii="Times New Roman" w:hAnsi="Times New Roman" w:cs="Times New Roman"/>
                <w:b/>
                <w:sz w:val="24"/>
                <w:szCs w:val="24"/>
              </w:rPr>
              <w:t>Учителя</w:t>
            </w:r>
          </w:p>
        </w:tc>
        <w:tc>
          <w:tcPr>
            <w:tcW w:w="2210" w:type="dxa"/>
          </w:tcPr>
          <w:p w:rsidR="00CC16C8" w:rsidRPr="005955A0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5A0">
              <w:rPr>
                <w:rFonts w:ascii="Times New Roman" w:hAnsi="Times New Roman" w:cs="Times New Roman"/>
                <w:b/>
                <w:sz w:val="24"/>
                <w:szCs w:val="24"/>
              </w:rPr>
              <w:t>Классного руководителя</w:t>
            </w:r>
          </w:p>
        </w:tc>
        <w:tc>
          <w:tcPr>
            <w:tcW w:w="2173" w:type="dxa"/>
          </w:tcPr>
          <w:p w:rsidR="00CC16C8" w:rsidRPr="005955A0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5A0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Психолога</w:t>
            </w:r>
          </w:p>
        </w:tc>
        <w:tc>
          <w:tcPr>
            <w:tcW w:w="2204" w:type="dxa"/>
          </w:tcPr>
          <w:p w:rsidR="00CC16C8" w:rsidRPr="005955A0" w:rsidRDefault="00CC16C8" w:rsidP="00127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5A0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Социального педагога</w:t>
            </w:r>
          </w:p>
        </w:tc>
      </w:tr>
      <w:tr w:rsidR="00CC16C8" w:rsidTr="00CC16C8">
        <w:trPr>
          <w:trHeight w:val="7974"/>
        </w:trPr>
        <w:tc>
          <w:tcPr>
            <w:tcW w:w="2145" w:type="dxa"/>
          </w:tcPr>
          <w:p w:rsidR="00CC16C8" w:rsidRDefault="00CC16C8" w:rsidP="001278B9">
            <w:r>
              <w:t>В.</w:t>
            </w:r>
          </w:p>
        </w:tc>
        <w:tc>
          <w:tcPr>
            <w:tcW w:w="2237" w:type="dxa"/>
          </w:tcPr>
          <w:p w:rsidR="00CC16C8" w:rsidRDefault="00CC16C8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1.Пропуски занятий по болезни (142 часа) и без причин (34 часа)</w:t>
            </w:r>
          </w:p>
          <w:p w:rsidR="00CC16C8" w:rsidRDefault="00CC16C8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Социально- неблагополучная семья.</w:t>
            </w:r>
          </w:p>
          <w:p w:rsidR="00CC16C8" w:rsidRDefault="00CC16C8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</w:tcPr>
          <w:p w:rsidR="00CC16C8" w:rsidRDefault="00CC16C8" w:rsidP="00127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1.Не организована работа по выполнению домашних заданий во время болезни.</w:t>
            </w:r>
          </w:p>
          <w:p w:rsidR="00CC16C8" w:rsidRDefault="00CC16C8" w:rsidP="00127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2.Не организовано взаимодействие учителя и родителей</w:t>
            </w:r>
          </w:p>
        </w:tc>
        <w:tc>
          <w:tcPr>
            <w:tcW w:w="2149" w:type="dxa"/>
          </w:tcPr>
          <w:p w:rsidR="00CC16C8" w:rsidRDefault="00CC16C8" w:rsidP="001278B9"/>
        </w:tc>
        <w:tc>
          <w:tcPr>
            <w:tcW w:w="2210" w:type="dxa"/>
          </w:tcPr>
          <w:p w:rsidR="00CC16C8" w:rsidRDefault="00CC16C8" w:rsidP="001278B9"/>
        </w:tc>
        <w:tc>
          <w:tcPr>
            <w:tcW w:w="2173" w:type="dxa"/>
          </w:tcPr>
          <w:p w:rsidR="00CC16C8" w:rsidRDefault="00CC16C8" w:rsidP="001278B9"/>
        </w:tc>
        <w:tc>
          <w:tcPr>
            <w:tcW w:w="2204" w:type="dxa"/>
          </w:tcPr>
          <w:p w:rsidR="00CC16C8" w:rsidRDefault="00CC16C8" w:rsidP="001278B9"/>
        </w:tc>
      </w:tr>
    </w:tbl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p w:rsidR="00CC16C8" w:rsidRDefault="00CC16C8"/>
    <w:sectPr w:rsidR="00CC16C8" w:rsidSect="00CC16C8">
      <w:pgSz w:w="16838" w:h="11906" w:orient="landscape"/>
      <w:pgMar w:top="284" w:right="397" w:bottom="73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16C8"/>
    <w:rsid w:val="00CC1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16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Mobil-X</dc:creator>
  <cp:keywords/>
  <dc:description/>
  <cp:lastModifiedBy>Mobil-X</cp:lastModifiedBy>
  <cp:revision>2</cp:revision>
  <dcterms:created xsi:type="dcterms:W3CDTF">2017-02-07T17:14:00Z</dcterms:created>
  <dcterms:modified xsi:type="dcterms:W3CDTF">2017-02-07T17:21:00Z</dcterms:modified>
</cp:coreProperties>
</file>